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Як змінився розмір пенсій з 1 січня 2026 року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Законом України “Про Державний бюджет України на 2026 рік” передбачено підвищення в 2026 році соціальних стандартів, зокрема, розмірів мінімальної заробітної плати та прожиткового мінімуму.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 xml:space="preserve">Так, з 1 січня 2026 року мінімальну заробітну плату встановлено в розмірі </w:t>
      </w:r>
      <w:r>
        <w:rPr>
          <w:rStyle w:val="Strong"/>
        </w:rPr>
        <w:t>8 647 грн</w:t>
      </w:r>
      <w:r>
        <w:rPr/>
        <w:t xml:space="preserve"> (до 1 січня – 8 000 грн). 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 xml:space="preserve">Зміна мінімальної заробітної плати є підставою для перерахунку мінімального розміру пенсії непрацюючим особам, які досягли віку 65 років та мають повний страховий стаж (30 / 35 років для жінок / чоловіків відповідно): з 1 січня 2026 року цей розмір не може бути меншим за </w:t>
      </w:r>
      <w:r>
        <w:rPr>
          <w:rStyle w:val="Strong"/>
        </w:rPr>
        <w:t>3 458,80 грн</w:t>
      </w:r>
      <w:r>
        <w:rPr/>
        <w:t xml:space="preserve"> – 40% мінімальної зарплати (частина друга статті 28 Закону України “Про загальнообов’язкове державне пенсійне страхування”).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З урахуванням нового розміру мінімальної заробітної плати з 1 січня збільшено розмір щомісячної грошової виплати особам, які мають особливі заслуги перед Батьківщиною, зокрема тим, кому починаючи з 2014 року присвоєно звання Герой України з врученням ордену “Золота Зірка”, кавалерам орденів Богдана Хмельницького, “За мужність”, княгині Ольги, тим, кого нагороджено відзнакою Президента України “Хрест бойових заслуг”.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Відповідно до статті 7 Закону України “Про Державний бюджет України на 2026 рік” з 1 січня 2026 року зростають розміри прожиткового мінімуму. 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Збільшення розміру прожиткового мінімуму, зокрема, для осіб, які втратили працездатність, з 2 361 грн до</w:t>
      </w:r>
      <w:r>
        <w:rPr>
          <w:rStyle w:val="Strong"/>
        </w:rPr>
        <w:t xml:space="preserve"> 2 595 грн</w:t>
      </w:r>
      <w:r>
        <w:rPr/>
        <w:t xml:space="preserve"> є підставою для перерахунку з 1 січня мінімального та максимального розмірів пенсійної виплати та складових пенсій, розміри яких обчислюється, виходячи з прожиткового мінімуму (підвищень, надбавок, доплат тощо). </w:t>
      </w:r>
    </w:p>
    <w:p>
      <w:pPr>
        <w:pStyle w:val="Normal"/>
        <w:bidi w:val="0"/>
        <w:jc w:val="start"/>
        <w:rPr/>
      </w:pPr>
      <w:r>
        <w:rPr/>
        <w:t> </w:t>
      </w:r>
      <w:r>
        <w:rPr/>
        <w:t>Для непрацюючих пенсіонерів, які мають повний страховий стаж, розмір мінімальної пенсії за віком зростає на 234 грн до 2 595 грн.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А у тих непрацюючих пенсіонерів, хто має страховий стаж більш як 30 / 35 (20 / 25) років та пенсії яких більші мінімальних, перераховано доплату за понаднормовий стаж: за кожний повний рік страхового стажу понад зазначений пенсія збільшується на 1% величини 2 595 грн.</w:t>
      </w:r>
    </w:p>
    <w:p>
      <w:pPr>
        <w:pStyle w:val="Normal"/>
        <w:bidi w:val="0"/>
        <w:jc w:val="start"/>
        <w:rPr/>
      </w:pPr>
      <w:r>
        <w:rPr/>
        <w:t> </w:t>
      </w:r>
      <w:r>
        <w:rPr>
          <w:rStyle w:val="Strong"/>
        </w:rPr>
        <w:t>Важливо! </w:t>
      </w:r>
    </w:p>
    <w:p>
      <w:pPr>
        <w:pStyle w:val="Normal"/>
        <w:bidi w:val="0"/>
        <w:jc w:val="start"/>
        <w:rPr/>
      </w:pPr>
      <w:r>
        <w:rPr/>
        <w:t> </w:t>
      </w:r>
      <w:r>
        <w:rPr/>
        <w:t>Особам, які працюють, розміри зазначених виплат збільшаться після звільнення. </w:t>
      </w:r>
    </w:p>
    <w:p>
      <w:pPr>
        <w:pStyle w:val="Normal"/>
        <w:bidi w:val="0"/>
        <w:jc w:val="start"/>
        <w:rPr/>
      </w:pPr>
      <w:r>
        <w:rPr/>
        <w:t> </w:t>
      </w:r>
      <w:r>
        <w:rPr/>
        <w:t>Незалежно від факту роботи з 1 січня перераховано розміри: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 xml:space="preserve">– </w:t>
      </w:r>
      <w:r>
        <w:rPr/>
        <w:t>мінімальних пенсій шахтарям та сім’ям військовослужбовців у разі втрати годувальника;</w:t>
      </w:r>
    </w:p>
    <w:p>
      <w:pPr>
        <w:pStyle w:val="Normal"/>
        <w:bidi w:val="0"/>
        <w:jc w:val="start"/>
        <w:rPr/>
      </w:pPr>
      <w:r>
        <w:rPr/>
        <w:t xml:space="preserve">– </w:t>
      </w:r>
      <w:r>
        <w:rPr/>
        <w:t>підвищень ветеранам війни (особам з інвалідністю внаслідок війни, учасникам бойових дій, членам сімей загиблих / померлих ветеранів війни, Захисників і Захисниць України);</w:t>
      </w:r>
    </w:p>
    <w:p>
      <w:pPr>
        <w:pStyle w:val="Normal"/>
        <w:bidi w:val="0"/>
        <w:jc w:val="start"/>
        <w:rPr/>
      </w:pPr>
      <w:r>
        <w:rPr/>
        <w:t xml:space="preserve">– </w:t>
      </w:r>
      <w:r>
        <w:rPr/>
        <w:t>підвищень жертвам нацистських переслідувань;</w:t>
      </w:r>
    </w:p>
    <w:p>
      <w:pPr>
        <w:pStyle w:val="Normal"/>
        <w:bidi w:val="0"/>
        <w:jc w:val="start"/>
        <w:rPr/>
      </w:pPr>
      <w:r>
        <w:rPr/>
        <w:t xml:space="preserve">– </w:t>
      </w:r>
      <w:r>
        <w:rPr/>
        <w:t>пенсій за особливі заслуги перед Україною.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spacing w:before="0" w:after="140"/>
        <w:ind w:hanging="0" w:start="0" w:end="0"/>
        <w:jc w:val="start"/>
        <w:rPr>
          <w:b/>
          <w:bCs/>
          <w:i w:val="false"/>
          <w:i w:val="false"/>
          <w:iCs w:val="false"/>
          <w:lang w:val="uk-UA"/>
        </w:rPr>
      </w:pPr>
      <w:r>
        <w:rPr>
          <w:b/>
          <w:bCs/>
          <w:i w:val="false"/>
          <w:iCs w:val="false"/>
          <w:lang w:val="uk-UA"/>
        </w:rPr>
        <w:t xml:space="preserve">За інформацією Головного управління Пенсійного фонду України в Чернігівській області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use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</TotalTime>
  <Application>LibreOffice/25.2.7.2$Windows_X86_64 LibreOffice_project/5cbfd1ab6520636bb5f7b99185aa69bd7456825d</Application>
  <AppVersion>15.0000</AppVersion>
  <Pages>1</Pages>
  <Words>373</Words>
  <Characters>2250</Characters>
  <CharactersWithSpaces>2629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2026-01-06T12:51:46Z</dcterms:created>
  <dc:creator/>
  <dc:description/>
  <dc:language>uk-UA</dc:language>
  <cp:lastModifiedBy/>
  <dcterms:modified xsi:type="dcterms:W3CDTF">2026-01-06T16:03:26Z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